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0255" w:rsidRDefault="004A0255" w:rsidP="004A0255">
      <w:pPr>
        <w:spacing w:line="480" w:lineRule="auto"/>
        <w:jc w:val="center"/>
      </w:pPr>
      <w:bookmarkStart w:id="0" w:name="_GoBack"/>
      <w:bookmarkEnd w:id="0"/>
      <w:r>
        <w:t>Film Annotation #1</w:t>
      </w:r>
    </w:p>
    <w:p w:rsidR="004A0255" w:rsidRDefault="004A0255" w:rsidP="004A0255">
      <w:pPr>
        <w:spacing w:line="480" w:lineRule="auto"/>
      </w:pPr>
    </w:p>
    <w:p w:rsidR="004A0255" w:rsidRPr="007062F1" w:rsidRDefault="00A406AE" w:rsidP="004A0255">
      <w:pPr>
        <w:spacing w:line="480" w:lineRule="auto"/>
        <w:ind w:firstLine="720"/>
      </w:pPr>
      <w:r>
        <w:t xml:space="preserve">The first film of the semester, </w:t>
      </w:r>
      <w:r>
        <w:rPr>
          <w:i/>
        </w:rPr>
        <w:t>The Blind Spot</w:t>
      </w:r>
      <w:r>
        <w:t xml:space="preserve">, is a film directed by Adolfo </w:t>
      </w:r>
      <w:proofErr w:type="spellStart"/>
      <w:r>
        <w:t>Doring</w:t>
      </w:r>
      <w:proofErr w:type="spellEnd"/>
      <w:r>
        <w:t xml:space="preserve">, released in 2008. The film sheds light on the current global oil and energy crisis. In comparison to most other films in the same vein, </w:t>
      </w:r>
      <w:r w:rsidR="00705466">
        <w:rPr>
          <w:i/>
        </w:rPr>
        <w:t>The Blind Spot</w:t>
      </w:r>
      <w:r w:rsidR="00705466">
        <w:t xml:space="preserve"> takes largely a doom and gloom take on the dependency of oil and petroleum products, the stubborn perseverance to keep using them, and what might happen if the same is ongoing. Through expert interviews stock footage, and anecdotes, the film’s central argument is made. </w:t>
      </w:r>
      <w:r w:rsidR="007062F1">
        <w:t xml:space="preserve">By seeking out professionals who give both sides of the psychological and ecological meaning and potential harms, the viewer is able to understand a bleak, fully complete picture of the oil crisis. I found, as far as sustainability issues go, political, cultural, and ecological, mostly. As for the political sustainability issue, </w:t>
      </w:r>
      <w:r w:rsidR="007062F1">
        <w:rPr>
          <w:i/>
        </w:rPr>
        <w:t>The Blind Spot</w:t>
      </w:r>
      <w:r w:rsidR="007062F1">
        <w:t xml:space="preserve"> aims to show how the system in America </w:t>
      </w:r>
      <w:r w:rsidR="00CA56DF">
        <w:t xml:space="preserve">is geared towards making incentives for big companies. In the political realm, oil companies are notorious for offering enormous campaign donations, and in return they usually are granted tax breaks. </w:t>
      </w:r>
      <w:r w:rsidR="004A0255">
        <w:t xml:space="preserve">Ecologically, natural gas extraction, oil extraction and more is damaging to the earth and climate. </w:t>
      </w:r>
      <w:r w:rsidR="00CA56DF">
        <w:t xml:space="preserve">Culturally, consumption is a major aspect if not the complete picture of American culture. As far as petroleum goes, the film made a point to show how it is used in myriad products, and we continually buy them.  </w:t>
      </w:r>
      <w:r w:rsidR="004A0255">
        <w:t xml:space="preserve">This point also played into what I found particularly appealing, and that is that we are bound to oil. Another argument that I thought played into this idea was that of “make believe,” or the idea that society plays into what ideology works for them. If it is more convenient to live life under the belief that </w:t>
      </w:r>
      <w:r w:rsidR="004A0255">
        <w:lastRenderedPageBreak/>
        <w:t xml:space="preserve">climate change isn’t real, or there isn’t a problem, then maybe it does not exist. Mostly relying on facts and science, the film also makes some emotional appeals to the audience through its footage, allowing the viewer to use their imagination to paint the picture. I did not find that the film called on specific action as it was more of an informational piece, however it aims to incite a feeling of caution, </w:t>
      </w:r>
      <w:r w:rsidR="000339EB">
        <w:t xml:space="preserve">allowing the audience to consider conservation and limits on usage. Lastly, the target audience was mostly not aimed at all types of people, however those of an educated pedigree, or at least those with the tools to comprehend its implications. </w:t>
      </w:r>
    </w:p>
    <w:sectPr w:rsidR="004A0255" w:rsidRPr="007062F1">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2DF3" w:rsidRDefault="002A2DF3" w:rsidP="00F37838">
      <w:pPr>
        <w:spacing w:after="0" w:line="240" w:lineRule="auto"/>
      </w:pPr>
      <w:r>
        <w:separator/>
      </w:r>
    </w:p>
  </w:endnote>
  <w:endnote w:type="continuationSeparator" w:id="0">
    <w:p w:rsidR="002A2DF3" w:rsidRDefault="002A2DF3" w:rsidP="00F378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2DF3" w:rsidRDefault="002A2DF3" w:rsidP="00F37838">
      <w:pPr>
        <w:spacing w:after="0" w:line="240" w:lineRule="auto"/>
      </w:pPr>
      <w:r>
        <w:separator/>
      </w:r>
    </w:p>
  </w:footnote>
  <w:footnote w:type="continuationSeparator" w:id="0">
    <w:p w:rsidR="002A2DF3" w:rsidRDefault="002A2DF3" w:rsidP="00F378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838" w:rsidRDefault="00F37838" w:rsidP="00F37838">
    <w:pPr>
      <w:pStyle w:val="Header"/>
      <w:spacing w:line="480" w:lineRule="auto"/>
    </w:pPr>
    <w:r>
      <w:t>Joelle Woodson</w:t>
    </w:r>
  </w:p>
  <w:p w:rsidR="00F37838" w:rsidRDefault="00F37838" w:rsidP="00F37838">
    <w:pPr>
      <w:pStyle w:val="Header"/>
      <w:spacing w:line="480" w:lineRule="auto"/>
    </w:pPr>
    <w:r>
      <w:t>L. Howard</w:t>
    </w:r>
  </w:p>
  <w:p w:rsidR="00F37838" w:rsidRDefault="00F37838" w:rsidP="00F37838">
    <w:pPr>
      <w:pStyle w:val="Header"/>
      <w:spacing w:line="480" w:lineRule="auto"/>
    </w:pPr>
    <w:r>
      <w:t>Film Annotation #1</w:t>
    </w:r>
  </w:p>
  <w:p w:rsidR="00F37838" w:rsidRDefault="00F37838" w:rsidP="00F37838">
    <w:pPr>
      <w:pStyle w:val="Header"/>
      <w:spacing w:line="480" w:lineRule="aut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06AE"/>
    <w:rsid w:val="000339EB"/>
    <w:rsid w:val="002A2DF3"/>
    <w:rsid w:val="004A0255"/>
    <w:rsid w:val="00705466"/>
    <w:rsid w:val="007062F1"/>
    <w:rsid w:val="00841442"/>
    <w:rsid w:val="00A406AE"/>
    <w:rsid w:val="00CA56DF"/>
    <w:rsid w:val="00F37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378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7838"/>
  </w:style>
  <w:style w:type="paragraph" w:styleId="Footer">
    <w:name w:val="footer"/>
    <w:basedOn w:val="Normal"/>
    <w:link w:val="FooterChar"/>
    <w:uiPriority w:val="99"/>
    <w:unhideWhenUsed/>
    <w:rsid w:val="00F378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783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378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7838"/>
  </w:style>
  <w:style w:type="paragraph" w:styleId="Footer">
    <w:name w:val="footer"/>
    <w:basedOn w:val="Normal"/>
    <w:link w:val="FooterChar"/>
    <w:uiPriority w:val="99"/>
    <w:unhideWhenUsed/>
    <w:rsid w:val="00F378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78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357</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2014-11-05T03:39:00Z</dcterms:created>
  <dcterms:modified xsi:type="dcterms:W3CDTF">2014-11-05T04:17:00Z</dcterms:modified>
</cp:coreProperties>
</file>